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8" w:rsidRDefault="00F82148" w:rsidP="00F82148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F82148" w:rsidRPr="00074AB1" w:rsidRDefault="00F82148" w:rsidP="00F82148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к письму Министерства </w:t>
      </w:r>
    </w:p>
    <w:p w:rsidR="00F82148" w:rsidRPr="00074AB1" w:rsidRDefault="00F82148" w:rsidP="00F82148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имущественных отношений </w:t>
      </w:r>
    </w:p>
    <w:p w:rsidR="00F82148" w:rsidRPr="00074AB1" w:rsidRDefault="00F82148" w:rsidP="00F82148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Алтайского края </w:t>
      </w:r>
    </w:p>
    <w:p w:rsidR="00F82148" w:rsidRPr="00AC06D9" w:rsidRDefault="00F82148" w:rsidP="00F82148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AC06D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15.01.2019 № </w:t>
      </w:r>
      <w:r w:rsidRPr="00AC06D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8</w:t>
      </w:r>
      <w:r w:rsidRPr="00AC06D9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ПА/106</w:t>
      </w:r>
    </w:p>
    <w:p w:rsidR="00F82148" w:rsidRPr="008146E3" w:rsidRDefault="00F82148" w:rsidP="00F82148">
      <w:pPr>
        <w:jc w:val="center"/>
        <w:rPr>
          <w:b/>
        </w:rPr>
      </w:pPr>
      <w:r>
        <w:rPr>
          <w:b/>
        </w:rPr>
        <w:t xml:space="preserve">Р Е </w:t>
      </w:r>
      <w:proofErr w:type="spellStart"/>
      <w:proofErr w:type="gramStart"/>
      <w:r>
        <w:rPr>
          <w:b/>
        </w:rPr>
        <w:t>Е</w:t>
      </w:r>
      <w:proofErr w:type="spellEnd"/>
      <w:proofErr w:type="gramEnd"/>
      <w:r>
        <w:rPr>
          <w:b/>
        </w:rPr>
        <w:t xml:space="preserve"> С Т Р</w:t>
      </w:r>
    </w:p>
    <w:p w:rsidR="00F82148" w:rsidRPr="008146E3" w:rsidRDefault="00F82148" w:rsidP="00F82148">
      <w:pPr>
        <w:jc w:val="center"/>
      </w:pPr>
      <w:r w:rsidRPr="008146E3">
        <w:t xml:space="preserve"> </w:t>
      </w:r>
      <w:r>
        <w:t>объектов муниципальной собственности</w:t>
      </w:r>
    </w:p>
    <w:p w:rsidR="00F82148" w:rsidRPr="008146E3" w:rsidRDefault="00F82148" w:rsidP="00F82148">
      <w:pPr>
        <w:jc w:val="center"/>
      </w:pPr>
      <w:r>
        <w:t xml:space="preserve">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Солтонский</w:t>
      </w:r>
      <w:proofErr w:type="spellEnd"/>
      <w:r>
        <w:t xml:space="preserve"> район</w:t>
      </w:r>
      <w:r w:rsidRPr="008146E3">
        <w:t xml:space="preserve"> Алтайского края</w:t>
      </w:r>
    </w:p>
    <w:p w:rsidR="00F82148" w:rsidRDefault="00F82148" w:rsidP="00F82148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F82148" w:rsidRDefault="00F82148" w:rsidP="00F82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57"/>
        <w:gridCol w:w="2764"/>
        <w:gridCol w:w="3674"/>
        <w:gridCol w:w="1862"/>
        <w:gridCol w:w="2224"/>
        <w:gridCol w:w="1788"/>
      </w:tblGrid>
      <w:tr w:rsidR="00F82148" w:rsidRPr="00074AB1" w:rsidTr="00F82148">
        <w:tc>
          <w:tcPr>
            <w:tcW w:w="817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1" w:type="dxa"/>
            <w:gridSpan w:val="5"/>
          </w:tcPr>
          <w:p w:rsidR="00F82148" w:rsidRDefault="00F82148" w:rsidP="00450D66">
            <w:r>
              <w:rPr>
                <w:b/>
              </w:rPr>
              <w:t xml:space="preserve">  </w:t>
            </w:r>
            <w:r w:rsidRPr="006C7C8C">
              <w:rPr>
                <w:b/>
              </w:rPr>
              <w:t xml:space="preserve">                                             Администрация </w:t>
            </w:r>
            <w:proofErr w:type="spellStart"/>
            <w:r w:rsidRPr="006C7C8C">
              <w:rPr>
                <w:b/>
              </w:rPr>
              <w:t>Макарьевского</w:t>
            </w:r>
            <w:proofErr w:type="spellEnd"/>
            <w:r w:rsidRPr="006C7C8C">
              <w:rPr>
                <w:b/>
              </w:rPr>
              <w:t xml:space="preserve"> сельсовета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Здание Администрации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Полевая,19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1963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>
              <w:t>собственность</w:t>
            </w:r>
          </w:p>
        </w:tc>
      </w:tr>
      <w:tr w:rsidR="00F82148" w:rsidRPr="00D71BD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Клуб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24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D71BD1" w:rsidRDefault="00F82148" w:rsidP="00450D66">
            <w:pPr>
              <w:autoSpaceDE w:val="0"/>
              <w:autoSpaceDN w:val="0"/>
              <w:adjustRightInd w:val="0"/>
              <w:jc w:val="both"/>
            </w:pPr>
            <w:r w:rsidRPr="00D71BD1"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Кинобудка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24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D1"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Клуб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10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D1">
              <w:t>Оперативное управление</w:t>
            </w:r>
          </w:p>
        </w:tc>
      </w:tr>
      <w:tr w:rsidR="00F82148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Газовый склад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Default="00F82148" w:rsidP="00450D66">
            <w:r w:rsidRPr="00914DFE">
              <w:t>собственность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Строителей, 17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Строителей, 23-1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1963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Строителей, 23-2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1963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E07DC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Нагорная, 14-1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Нагорная, 14-2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 xml:space="preserve">Договор социального </w:t>
            </w:r>
            <w:r w:rsidRPr="006A188E">
              <w:lastRenderedPageBreak/>
              <w:t>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4-3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4-4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Жилой дом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29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19-2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13-3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13-2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27-2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31-2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31-1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28-1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28-2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26-2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 xml:space="preserve">, </w:t>
            </w:r>
          </w:p>
          <w:p w:rsidR="00F82148" w:rsidRDefault="00F82148" w:rsidP="00450D66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23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26-1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C31A4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764" w:type="dxa"/>
            <w:shd w:val="clear" w:color="auto" w:fill="auto"/>
          </w:tcPr>
          <w:p w:rsidR="00F82148" w:rsidRPr="00C31A46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30-1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51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37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1982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*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пер. Ручейный, 10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Строителей, 29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44-1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1977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764" w:type="dxa"/>
            <w:shd w:val="clear" w:color="auto" w:fill="auto"/>
          </w:tcPr>
          <w:p w:rsidR="00F82148" w:rsidRPr="00AD4A4F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 xml:space="preserve">, </w:t>
            </w:r>
          </w:p>
          <w:p w:rsidR="00F82148" w:rsidRDefault="00F82148" w:rsidP="00450D66">
            <w:r>
              <w:t>ул. Механизаторов, 5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17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  <w:p w:rsidR="00F82148" w:rsidRDefault="00F8214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  <w:p w:rsidR="00F82148" w:rsidRDefault="00F8214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9-1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11-2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11-1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9-1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5-2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13-1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Набережная, 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Набережная, 12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Набережная, 5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1973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Набережная, 20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Луговая, 11-2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Луговая, 8-1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Луговая, 8-2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Луговая, 10-2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Нагорная, 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AC1F30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Памятник воинам, погибшим в годы ВОВ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proofErr w:type="gramStart"/>
            <w:r>
              <w:t>Не движимое</w:t>
            </w:r>
            <w:proofErr w:type="gramEnd"/>
            <w:r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F82148" w:rsidRPr="00AC1F30" w:rsidRDefault="00F82148" w:rsidP="00450D66">
            <w:pPr>
              <w:autoSpaceDE w:val="0"/>
              <w:autoSpaceDN w:val="0"/>
              <w:adjustRightInd w:val="0"/>
              <w:jc w:val="both"/>
            </w:pPr>
            <w:r w:rsidRPr="00AC1F30">
              <w:t>Безвозмездное пользование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Памятник воинам, погибшим в годы ВОВ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21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1982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proofErr w:type="gramStart"/>
            <w:r>
              <w:t>Не движимое</w:t>
            </w:r>
            <w:proofErr w:type="gramEnd"/>
            <w:r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F30">
              <w:t>Безвозмездное пользование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pPr>
              <w:jc w:val="both"/>
            </w:pPr>
            <w:r>
              <w:t xml:space="preserve">Жилой дом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злап</w:t>
            </w:r>
            <w:proofErr w:type="spellEnd"/>
            <w:r>
              <w:t>, ул.Школьная, дом 3, кв.2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-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0E7751" w:rsidRDefault="00F82148" w:rsidP="00450D66">
            <w:pPr>
              <w:jc w:val="center"/>
            </w:pPr>
            <w:r>
              <w:t>62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33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-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злап</w:t>
            </w:r>
            <w:proofErr w:type="spellEnd"/>
            <w:r>
              <w:t>, ул.Набережная дом 5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-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Здание столовой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</w:t>
            </w:r>
            <w:proofErr w:type="gramStart"/>
            <w:r>
              <w:t>.П</w:t>
            </w:r>
            <w:proofErr w:type="gramEnd"/>
            <w:r>
              <w:t>олевая 28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 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E61">
              <w:t>собственность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акарьевка,ул.Заречье</w:t>
            </w:r>
            <w:proofErr w:type="spellEnd"/>
            <w:r>
              <w:t xml:space="preserve"> 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злап</w:t>
            </w:r>
            <w:proofErr w:type="spellEnd"/>
            <w:r>
              <w:t>, ул.Набережная 22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</w:tbl>
    <w:p w:rsidR="00F82148" w:rsidRDefault="00F82148"/>
    <w:sectPr w:rsidR="00F82148" w:rsidSect="00F82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238"/>
    <w:multiLevelType w:val="hybridMultilevel"/>
    <w:tmpl w:val="5C2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48"/>
    <w:rsid w:val="00616277"/>
    <w:rsid w:val="00F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148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1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2019-07-15T07:48:00Z</dcterms:created>
  <dcterms:modified xsi:type="dcterms:W3CDTF">2019-07-15T08:06:00Z</dcterms:modified>
</cp:coreProperties>
</file>